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147765" w:rsidRDefault="00970586" w:rsidP="00242318">
      <w:pPr>
        <w:rPr>
          <w:rFonts w:ascii="Arial" w:hAnsi="Arial"/>
          <w:b/>
          <w:sz w:val="36"/>
          <w:lang w:val="nl-BE"/>
        </w:rPr>
      </w:pPr>
      <w:r w:rsidRPr="00147765">
        <w:rPr>
          <w:rFonts w:ascii="Arial" w:hAnsi="Arial"/>
          <w:b/>
          <w:sz w:val="36"/>
          <w:lang w:val="nl-BE"/>
        </w:rPr>
        <w:t xml:space="preserve">Leerplandoelen </w:t>
      </w:r>
      <w:r w:rsidR="00ED0420" w:rsidRPr="00147765">
        <w:rPr>
          <w:rFonts w:ascii="Arial" w:hAnsi="Arial"/>
          <w:b/>
          <w:sz w:val="36"/>
          <w:lang w:val="nl-BE"/>
        </w:rPr>
        <w:t xml:space="preserve">OVSG </w:t>
      </w:r>
      <w:r w:rsidR="00872C8C" w:rsidRPr="00147765">
        <w:rPr>
          <w:rFonts w:ascii="Arial" w:hAnsi="Arial"/>
          <w:b/>
          <w:sz w:val="36"/>
          <w:lang w:val="nl-BE"/>
        </w:rPr>
        <w:t>bij week 1: Honden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872C8C" w:rsidRPr="00147765" w:rsidRDefault="00147765" w:rsidP="00242318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Hier geven we mogelijke</w:t>
      </w:r>
      <w:r w:rsidR="00C215C9" w:rsidRPr="00147765">
        <w:rPr>
          <w:rFonts w:ascii="Arial" w:hAnsi="Arial"/>
          <w:lang w:val="nl-BE"/>
        </w:rPr>
        <w:t xml:space="preserve"> dominante</w:t>
      </w:r>
      <w:r w:rsidR="00872C8C" w:rsidRPr="00147765">
        <w:rPr>
          <w:rFonts w:ascii="Arial" w:hAnsi="Arial"/>
          <w:lang w:val="nl-BE"/>
        </w:rPr>
        <w:t xml:space="preserve"> </w:t>
      </w:r>
      <w:r w:rsidR="00ED0420" w:rsidRPr="00147765">
        <w:rPr>
          <w:rFonts w:ascii="Arial" w:hAnsi="Arial"/>
          <w:lang w:val="nl-BE"/>
        </w:rPr>
        <w:t xml:space="preserve">doelen </w:t>
      </w:r>
      <w:r w:rsidR="00E344AA" w:rsidRPr="00147765">
        <w:rPr>
          <w:rFonts w:ascii="Arial" w:hAnsi="Arial"/>
          <w:lang w:val="nl-BE"/>
        </w:rPr>
        <w:t xml:space="preserve">uit het doelenboek </w:t>
      </w:r>
      <w:r w:rsidR="00ED0420" w:rsidRPr="00147765">
        <w:rPr>
          <w:rFonts w:ascii="Arial" w:hAnsi="Arial"/>
          <w:lang w:val="nl-BE"/>
        </w:rPr>
        <w:t>van het OVSG</w:t>
      </w:r>
      <w:r w:rsidR="00872C8C" w:rsidRPr="00147765">
        <w:rPr>
          <w:rFonts w:ascii="Arial" w:hAnsi="Arial"/>
          <w:lang w:val="nl-BE"/>
        </w:rPr>
        <w:t xml:space="preserve"> voor elk van de activiteiten uit het voorleesprogramma.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C215C9" w:rsidRPr="00147765" w:rsidRDefault="00C215C9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Voor de voorleesactiviteiten op dag 1 tot en met 5 gelden daarbij nog bijkomende doelen die in de zoeker van het OVSG staan aangegeven bij de activiteit 'vertellen'.</w:t>
      </w:r>
    </w:p>
    <w:p w:rsidR="00872C8C" w:rsidRPr="00147765" w:rsidRDefault="00872C8C">
      <w:pPr>
        <w:rPr>
          <w:rFonts w:ascii="Arial" w:hAnsi="Arial"/>
          <w:lang w:val="nl-BE"/>
        </w:rPr>
      </w:pPr>
    </w:p>
    <w:p w:rsidR="00C215C9" w:rsidRPr="00147765" w:rsidRDefault="00872C8C">
      <w:pPr>
        <w:rPr>
          <w:rFonts w:ascii="Arial" w:hAnsi="Arial"/>
          <w:b/>
          <w:sz w:val="28"/>
          <w:lang w:val="nl-BE"/>
        </w:rPr>
      </w:pPr>
      <w:r w:rsidRPr="00147765">
        <w:rPr>
          <w:rFonts w:ascii="Arial" w:hAnsi="Arial"/>
          <w:b/>
          <w:sz w:val="28"/>
          <w:lang w:val="nl-BE"/>
        </w:rPr>
        <w:t>Dag 1: het verhaal voor de 1ste x vertellen</w:t>
      </w:r>
    </w:p>
    <w:p w:rsidR="001866FA" w:rsidRPr="00147765" w:rsidRDefault="001866FA">
      <w:pPr>
        <w:rPr>
          <w:rFonts w:ascii="Arial" w:hAnsi="Arial"/>
          <w:b/>
          <w:lang w:val="nl-BE"/>
        </w:rPr>
      </w:pPr>
    </w:p>
    <w:p w:rsidR="00872C8C" w:rsidRPr="00147765" w:rsidRDefault="000D4243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Taalbeschouwing - W</w:t>
      </w:r>
      <w:r w:rsidR="001866FA" w:rsidRPr="00147765">
        <w:rPr>
          <w:rFonts w:ascii="Arial" w:hAnsi="Arial"/>
          <w:b/>
          <w:lang w:val="nl-BE"/>
        </w:rPr>
        <w:t>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C215C9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</w:t>
            </w:r>
            <w:r w:rsidR="00C215C9" w:rsidRPr="00147765">
              <w:rPr>
                <w:rFonts w:ascii="Arial" w:hAnsi="Arial" w:cs="Arial"/>
                <w:lang w:val="en-US"/>
              </w:rPr>
              <w:t>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0D4243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 xml:space="preserve">Lezen - </w:t>
      </w:r>
      <w:r w:rsidR="001866FA" w:rsidRPr="00147765">
        <w:rPr>
          <w:rFonts w:ascii="Arial" w:hAnsi="Arial"/>
          <w:b/>
          <w:lang w:val="nl-BE"/>
        </w:rPr>
        <w:t>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 w:rsidT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 w:rsidT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 w:rsidT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 w:rsidT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 w:rsidT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 w:rsidT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4603"/>
        <w:gridCol w:w="4603"/>
      </w:tblGrid>
      <w:tr w:rsidR="004C7385" w:rsidRPr="00147765">
        <w:tc>
          <w:tcPr>
            <w:tcW w:w="4603" w:type="dxa"/>
          </w:tcPr>
          <w:p w:rsidR="004C7385" w:rsidRPr="00147765" w:rsidRDefault="004C7385">
            <w:pPr>
              <w:rPr>
                <w:rFonts w:ascii="Arial" w:hAnsi="Arial"/>
                <w:szCs w:val="2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DB-WO-MAA-03.04</w:t>
            </w:r>
          </w:p>
        </w:tc>
        <w:tc>
          <w:tcPr>
            <w:tcW w:w="4603" w:type="dxa"/>
          </w:tcPr>
          <w:p w:rsidR="004C7385" w:rsidRPr="00147765" w:rsidRDefault="004C738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met voorbeelden aangeven dat mensen die samenleven regels en afspraken maken.</w:t>
            </w:r>
          </w:p>
        </w:tc>
      </w:tr>
      <w:tr w:rsidR="004C7385" w:rsidRPr="00147765">
        <w:tc>
          <w:tcPr>
            <w:tcW w:w="4603" w:type="dxa"/>
          </w:tcPr>
          <w:p w:rsidR="004C7385" w:rsidRPr="00147765" w:rsidRDefault="004C7385">
            <w:pPr>
              <w:rPr>
                <w:rFonts w:ascii="Arial" w:hAnsi="Arial"/>
                <w:szCs w:val="2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DB-WO-NAT-02.05</w:t>
            </w:r>
          </w:p>
        </w:tc>
        <w:tc>
          <w:tcPr>
            <w:tcW w:w="4603" w:type="dxa"/>
          </w:tcPr>
          <w:p w:rsidR="004C7385" w:rsidRPr="00147765" w:rsidRDefault="004C738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inzien dat mensen, dieren en planten elkaar beïnvloeden.</w:t>
            </w:r>
          </w:p>
        </w:tc>
      </w:tr>
    </w:tbl>
    <w:p w:rsidR="00EE584A" w:rsidRPr="004B3C46" w:rsidRDefault="000F5DBA" w:rsidP="00EE584A">
      <w:pPr>
        <w:rPr>
          <w:rFonts w:ascii="Arial" w:hAnsi="Arial"/>
          <w:b/>
          <w:sz w:val="28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="00EE584A" w:rsidRPr="00147765">
        <w:rPr>
          <w:rFonts w:ascii="Arial" w:hAnsi="Arial"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2: het verhaal voor de 2de x vertellen</w:t>
      </w:r>
    </w:p>
    <w:p w:rsidR="0052737B" w:rsidRPr="00147765" w:rsidRDefault="0052737B" w:rsidP="00EE584A">
      <w:pPr>
        <w:rPr>
          <w:rFonts w:ascii="Arial" w:hAnsi="Arial"/>
          <w:lang w:val="nl-BE"/>
        </w:rPr>
      </w:pPr>
    </w:p>
    <w:p w:rsidR="00C215C9" w:rsidRPr="00147765" w:rsidRDefault="00C215C9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C215C9" w:rsidRPr="004B3C46" w:rsidRDefault="001866FA" w:rsidP="0076561E">
      <w:pPr>
        <w:pStyle w:val="Normaalweb"/>
        <w:spacing w:before="2" w:after="2"/>
        <w:rPr>
          <w:rFonts w:ascii="Arial" w:hAnsi="Arial"/>
          <w:b/>
          <w:sz w:val="24"/>
        </w:rPr>
      </w:pPr>
      <w:r w:rsidRPr="004B3C46">
        <w:rPr>
          <w:rFonts w:ascii="Arial" w:hAnsi="Arial"/>
          <w:b/>
          <w:sz w:val="24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76561E" w:rsidRPr="00147765" w:rsidRDefault="0076561E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4C7385" w:rsidRPr="00147765" w:rsidRDefault="004C7385" w:rsidP="004C7385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Lezen - 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 w:rsidT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 w:rsidT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 w:rsidT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 w:rsidT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 w:rsidT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 w:rsidT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4C7385" w:rsidRPr="00147765" w:rsidRDefault="004C7385" w:rsidP="004C7385">
      <w:pPr>
        <w:rPr>
          <w:rFonts w:ascii="Arial" w:hAnsi="Arial"/>
          <w:lang w:val="nl-BE"/>
        </w:rPr>
      </w:pPr>
    </w:p>
    <w:p w:rsidR="00222285" w:rsidRPr="00147765" w:rsidRDefault="00222285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4603"/>
        <w:gridCol w:w="4603"/>
      </w:tblGrid>
      <w:tr w:rsidR="00147765" w:rsidRPr="00147765">
        <w:tc>
          <w:tcPr>
            <w:tcW w:w="4603" w:type="dxa"/>
          </w:tcPr>
          <w:p w:rsidR="00147765" w:rsidRPr="00147765" w:rsidRDefault="00147765">
            <w:pPr>
              <w:rPr>
                <w:rFonts w:ascii="Arial" w:hAnsi="Arial"/>
                <w:szCs w:val="2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DB-WO-MAA-03.04</w:t>
            </w:r>
          </w:p>
        </w:tc>
        <w:tc>
          <w:tcPr>
            <w:tcW w:w="460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met voorbeelden aangeven dat mensen die samenleven regels en afspraken maken.</w:t>
            </w:r>
          </w:p>
        </w:tc>
      </w:tr>
      <w:tr w:rsidR="00147765" w:rsidRPr="00147765">
        <w:tc>
          <w:tcPr>
            <w:tcW w:w="4603" w:type="dxa"/>
          </w:tcPr>
          <w:p w:rsidR="00147765" w:rsidRPr="00147765" w:rsidRDefault="00147765">
            <w:pPr>
              <w:rPr>
                <w:rFonts w:ascii="Arial" w:hAnsi="Arial"/>
                <w:szCs w:val="2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DB-WO-NAT-02.05</w:t>
            </w:r>
          </w:p>
        </w:tc>
        <w:tc>
          <w:tcPr>
            <w:tcW w:w="460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inzien dat mensen, dieren en planten elkaar beïnvloeden.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4B3C46" w:rsidRDefault="00222285" w:rsidP="00EE584A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b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3: het infoboek voor de 1ste x vertellen</w:t>
      </w:r>
    </w:p>
    <w:p w:rsidR="004B3C46" w:rsidRDefault="004B3C46" w:rsidP="00EE584A">
      <w:pPr>
        <w:rPr>
          <w:rFonts w:ascii="Arial" w:hAnsi="Arial"/>
          <w:lang w:val="nl-BE"/>
        </w:rPr>
      </w:pPr>
    </w:p>
    <w:p w:rsidR="004B3C46" w:rsidRDefault="004B3C46" w:rsidP="00EE584A">
      <w:pPr>
        <w:rPr>
          <w:rFonts w:ascii="Arial" w:hAnsi="Arial"/>
          <w:lang w:val="nl-BE"/>
        </w:rPr>
      </w:pPr>
    </w:p>
    <w:p w:rsidR="001866F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F47ABA" w:rsidRPr="00147765" w:rsidRDefault="00F47ABA" w:rsidP="00862100">
      <w:pPr>
        <w:rPr>
          <w:rFonts w:ascii="Arial" w:hAnsi="Arial"/>
          <w:lang w:val="nl-BE"/>
        </w:rPr>
      </w:pPr>
    </w:p>
    <w:p w:rsidR="00147765" w:rsidRPr="004B3C46" w:rsidRDefault="00147765" w:rsidP="00F47AB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4C7385" w:rsidRPr="00147765" w:rsidRDefault="004C7385" w:rsidP="00F47ABA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dat er verschillende soorten boeken zijn.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verschillende soorten teksten.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gebruiken als informatiebronnen.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De leerlingen roepen bij een onderwerp onder begeleiding hun voorkennis op.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leerlingen analyseren onder begeleiding (aangeboden) informatie a.d.h.v. </w:t>
            </w:r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De leerlingen leggen onder begeleiding verbanden tussen nieuwe informatie en informatie waarover ze reeds beschikken.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De leerlingen kennen verschillende informatiebronnen en kennen er de functie van.</w:t>
            </w:r>
          </w:p>
        </w:tc>
      </w:tr>
    </w:tbl>
    <w:p w:rsidR="00222285" w:rsidRPr="00147765" w:rsidRDefault="00222285" w:rsidP="000D4243">
      <w:pPr>
        <w:rPr>
          <w:rFonts w:ascii="Arial" w:hAnsi="Arial"/>
          <w:lang w:val="nl-BE"/>
        </w:rPr>
      </w:pPr>
    </w:p>
    <w:p w:rsidR="000D4243" w:rsidRPr="004B3C46" w:rsidRDefault="00222285" w:rsidP="000D4243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4603"/>
        <w:gridCol w:w="4603"/>
      </w:tblGrid>
      <w:tr w:rsidR="00F14716" w:rsidRPr="00147765">
        <w:tc>
          <w:tcPr>
            <w:tcW w:w="4603" w:type="dxa"/>
          </w:tcPr>
          <w:p w:rsidR="00F14716" w:rsidRPr="00147765" w:rsidRDefault="00F14716" w:rsidP="00F14716">
            <w:pPr>
              <w:spacing w:before="2" w:after="2"/>
              <w:rPr>
                <w:rFonts w:ascii="Arial" w:hAnsi="Arial"/>
                <w:szCs w:val="2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DB-WO-NAT-03.15</w:t>
            </w:r>
          </w:p>
        </w:tc>
        <w:tc>
          <w:tcPr>
            <w:tcW w:w="4603" w:type="dxa"/>
          </w:tcPr>
          <w:p w:rsidR="00F14716" w:rsidRPr="00147765" w:rsidRDefault="00F14716" w:rsidP="00F1471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ontdekken dat groei verandering van uiterlijk met zich meebrengt.</w:t>
            </w:r>
          </w:p>
        </w:tc>
      </w:tr>
      <w:tr w:rsidR="00F14716" w:rsidRPr="00147765">
        <w:tc>
          <w:tcPr>
            <w:tcW w:w="4603" w:type="dxa"/>
          </w:tcPr>
          <w:p w:rsidR="00F14716" w:rsidRPr="00147765" w:rsidRDefault="00F14716" w:rsidP="00F14716">
            <w:pPr>
              <w:spacing w:before="2" w:after="2"/>
              <w:rPr>
                <w:rFonts w:ascii="Arial" w:hAnsi="Arial"/>
                <w:szCs w:val="2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DB-WO-NAT-03.17</w:t>
            </w:r>
          </w:p>
        </w:tc>
        <w:tc>
          <w:tcPr>
            <w:tcW w:w="4603" w:type="dxa"/>
          </w:tcPr>
          <w:p w:rsidR="00F14716" w:rsidRPr="00147765" w:rsidRDefault="00F14716" w:rsidP="00F14716">
            <w:pPr>
              <w:spacing w:before="2" w:after="2"/>
              <w:rPr>
                <w:rFonts w:ascii="Arial" w:hAnsi="Arial"/>
                <w:szCs w:val="2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inzien dat organismen zich ontwikkelen en uiteindelijk (af)sterven.</w:t>
            </w:r>
          </w:p>
        </w:tc>
      </w:tr>
    </w:tbl>
    <w:p w:rsidR="000F5DBA" w:rsidRPr="00147765" w:rsidRDefault="000F5DBA" w:rsidP="00862100">
      <w:pPr>
        <w:rPr>
          <w:rFonts w:ascii="Arial" w:hAnsi="Arial"/>
          <w:lang w:val="nl-BE"/>
        </w:rPr>
      </w:pPr>
    </w:p>
    <w:p w:rsidR="000F5DBA" w:rsidRPr="00147765" w:rsidRDefault="000F5DB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4: het infoboek voor de 2de x vertellen</w:t>
      </w:r>
    </w:p>
    <w:p w:rsidR="001866FA" w:rsidRPr="00147765" w:rsidRDefault="001866FA" w:rsidP="00EE584A">
      <w:pPr>
        <w:rPr>
          <w:rFonts w:ascii="Arial" w:hAnsi="Arial"/>
          <w:lang w:val="nl-BE"/>
        </w:rPr>
      </w:pPr>
    </w:p>
    <w:p w:rsidR="0034352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34352A" w:rsidRPr="00147765" w:rsidRDefault="0034352A" w:rsidP="00EE584A">
      <w:pPr>
        <w:rPr>
          <w:rFonts w:ascii="Arial" w:hAnsi="Arial"/>
          <w:lang w:val="nl-BE"/>
        </w:rPr>
      </w:pPr>
    </w:p>
    <w:p w:rsidR="00147765" w:rsidRPr="004B3C46" w:rsidRDefault="00147765" w:rsidP="0014776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dat er verschillende soorten boeken zijn.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verschillende soorten teksten.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gebruiken als informatiebronnen.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De leerlingen roepen bij een onderwerp onder begeleiding hun voorkennis op.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leerlingen analyseren onder begeleiding (aangeboden) informatie a.d.h.v. </w:t>
            </w:r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De leerlingen leggen onder begeleiding verbanden tussen nieuwe informatie en informatie waarover ze reeds beschikken.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De leerlingen kennen verschillende informatiebronnen en kennen er de functie van.</w:t>
            </w:r>
          </w:p>
        </w:tc>
      </w:tr>
    </w:tbl>
    <w:p w:rsidR="000D4243" w:rsidRPr="00147765" w:rsidRDefault="000D4243" w:rsidP="000D4243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4603"/>
        <w:gridCol w:w="4603"/>
      </w:tblGrid>
      <w:tr w:rsidR="00F14716" w:rsidRPr="00147765">
        <w:tc>
          <w:tcPr>
            <w:tcW w:w="4603" w:type="dxa"/>
          </w:tcPr>
          <w:p w:rsidR="00F14716" w:rsidRPr="00147765" w:rsidRDefault="00F14716" w:rsidP="00F14716">
            <w:pPr>
              <w:spacing w:before="2" w:after="2"/>
              <w:rPr>
                <w:rFonts w:ascii="Arial" w:hAnsi="Arial"/>
                <w:szCs w:val="2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DB-WO-NAT-03.15</w:t>
            </w:r>
          </w:p>
        </w:tc>
        <w:tc>
          <w:tcPr>
            <w:tcW w:w="4603" w:type="dxa"/>
          </w:tcPr>
          <w:p w:rsidR="00F14716" w:rsidRPr="00147765" w:rsidRDefault="00F14716" w:rsidP="00F1471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ontdekken dat groei verandering van uiterlijk met zich meebrengt.</w:t>
            </w:r>
          </w:p>
        </w:tc>
      </w:tr>
      <w:tr w:rsidR="00F14716" w:rsidRPr="00147765">
        <w:tc>
          <w:tcPr>
            <w:tcW w:w="4603" w:type="dxa"/>
          </w:tcPr>
          <w:p w:rsidR="00F14716" w:rsidRPr="00147765" w:rsidRDefault="00F14716" w:rsidP="00F14716">
            <w:pPr>
              <w:spacing w:before="2" w:after="2"/>
              <w:rPr>
                <w:rFonts w:ascii="Arial" w:hAnsi="Arial"/>
                <w:szCs w:val="2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DB-WO-NAT-03.17</w:t>
            </w:r>
          </w:p>
        </w:tc>
        <w:tc>
          <w:tcPr>
            <w:tcW w:w="4603" w:type="dxa"/>
          </w:tcPr>
          <w:p w:rsidR="00F14716" w:rsidRPr="00147765" w:rsidRDefault="00F14716" w:rsidP="00F14716">
            <w:pPr>
              <w:spacing w:before="2" w:after="2"/>
              <w:rPr>
                <w:rFonts w:ascii="Arial" w:hAnsi="Arial"/>
                <w:szCs w:val="2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inzien dat organismen zich ontwikkelen en uiteindelijk (af)sterven.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5: de boeken vergelijken</w:t>
      </w:r>
    </w:p>
    <w:p w:rsidR="00862100" w:rsidRPr="00147765" w:rsidRDefault="00862100" w:rsidP="00EE584A">
      <w:pPr>
        <w:rPr>
          <w:rFonts w:ascii="Arial" w:hAnsi="Arial"/>
          <w:lang w:val="nl-BE"/>
        </w:rPr>
      </w:pPr>
    </w:p>
    <w:p w:rsidR="00616EA9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862100" w:rsidRPr="00147765" w:rsidRDefault="00862100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4603"/>
        <w:gridCol w:w="4603"/>
      </w:tblGrid>
      <w:tr w:rsidR="00F14716" w:rsidRPr="00147765">
        <w:tc>
          <w:tcPr>
            <w:tcW w:w="4603" w:type="dxa"/>
          </w:tcPr>
          <w:p w:rsidR="00F14716" w:rsidRPr="00147765" w:rsidRDefault="00F14716" w:rsidP="00F14716">
            <w:pPr>
              <w:spacing w:before="2" w:after="2"/>
              <w:rPr>
                <w:rFonts w:ascii="Arial" w:hAnsi="Arial"/>
                <w:szCs w:val="2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DB-WO-NAT-03.15</w:t>
            </w:r>
          </w:p>
        </w:tc>
        <w:tc>
          <w:tcPr>
            <w:tcW w:w="4603" w:type="dxa"/>
          </w:tcPr>
          <w:p w:rsidR="00F14716" w:rsidRPr="00147765" w:rsidRDefault="00F14716" w:rsidP="00F1471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ontdekken dat groei verandering van uiterlijk met zich meebrengt.</w:t>
            </w:r>
          </w:p>
        </w:tc>
      </w:tr>
      <w:tr w:rsidR="00F14716" w:rsidRPr="00147765">
        <w:tc>
          <w:tcPr>
            <w:tcW w:w="4603" w:type="dxa"/>
          </w:tcPr>
          <w:p w:rsidR="00F14716" w:rsidRPr="00147765" w:rsidRDefault="00F14716" w:rsidP="00F14716">
            <w:pPr>
              <w:spacing w:before="2" w:after="2"/>
              <w:rPr>
                <w:rFonts w:ascii="Arial" w:hAnsi="Arial"/>
                <w:szCs w:val="2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DB-WO-NAT-03.17</w:t>
            </w:r>
          </w:p>
        </w:tc>
        <w:tc>
          <w:tcPr>
            <w:tcW w:w="4603" w:type="dxa"/>
          </w:tcPr>
          <w:p w:rsidR="00F14716" w:rsidRPr="00147765" w:rsidRDefault="00F14716" w:rsidP="00F14716">
            <w:pPr>
              <w:spacing w:before="2" w:after="2"/>
              <w:rPr>
                <w:rFonts w:ascii="Arial" w:hAnsi="Arial"/>
                <w:szCs w:val="20"/>
                <w:lang w:val="nl-NL" w:eastAsia="nl-NL"/>
              </w:rPr>
            </w:pPr>
            <w:r w:rsidRPr="00147765">
              <w:rPr>
                <w:rFonts w:ascii="Arial" w:hAnsi="Arial"/>
                <w:szCs w:val="20"/>
                <w:lang w:val="nl-NL" w:eastAsia="nl-NL"/>
              </w:rPr>
              <w:t>inzien dat organismen zich ontwikkelen en uiteindelijk (af)sterven.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222285" w:rsidRPr="004B3C46" w:rsidRDefault="00380819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Drama</w:t>
      </w:r>
    </w:p>
    <w:tbl>
      <w:tblPr>
        <w:tblStyle w:val="Tabelraster"/>
        <w:tblW w:w="0" w:type="auto"/>
        <w:tblInd w:w="-30" w:type="dxa"/>
        <w:tblLook w:val="00BF"/>
      </w:tblPr>
      <w:tblGrid>
        <w:gridCol w:w="1698"/>
        <w:gridCol w:w="7593"/>
      </w:tblGrid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DB-MV-DRA-01.01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in de kring doen-alsof-spelletjes spelen.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DB-MV-DRA-01.10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expressiemogelijkheden van het eigen lichaam hanteren in functie van de te spelen rol.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DB-MV-DRA-02.02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vormgeven aan het dramatisch spel door gebruik van het eigen lichaam en de stem.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DB-MV-DRA-02.05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door verschillende rollen te spelen zich inleven in diverse personages en situaties.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DB-MV-DRA-02.06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samen een eenvoudig dramatisch spel opbouwen.</w:t>
            </w:r>
          </w:p>
        </w:tc>
      </w:tr>
    </w:tbl>
    <w:p w:rsidR="00147765" w:rsidRPr="00147765" w:rsidRDefault="00147765" w:rsidP="00222285">
      <w:pPr>
        <w:rPr>
          <w:rFonts w:ascii="Arial" w:hAnsi="Arial"/>
          <w:lang w:val="nl-BE"/>
        </w:rPr>
      </w:pPr>
    </w:p>
    <w:p w:rsidR="00147765" w:rsidRPr="00147765" w:rsidRDefault="00147765" w:rsidP="00222285">
      <w:pPr>
        <w:rPr>
          <w:rFonts w:ascii="Arial" w:hAnsi="Arial"/>
          <w:lang w:val="nl-BE"/>
        </w:rPr>
      </w:pPr>
    </w:p>
    <w:p w:rsidR="006159E2" w:rsidRPr="00147765" w:rsidRDefault="006159E2" w:rsidP="00222285">
      <w:pPr>
        <w:rPr>
          <w:rFonts w:ascii="Arial" w:hAnsi="Arial"/>
          <w:lang w:val="nl-BE"/>
        </w:rPr>
      </w:pPr>
    </w:p>
    <w:p w:rsidR="00147765" w:rsidRPr="004B3C46" w:rsidRDefault="006159E2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de boeken met elkaar vergelijken</w:t>
      </w:r>
    </w:p>
    <w:p w:rsidR="00147765" w:rsidRPr="00147765" w:rsidRDefault="00147765" w:rsidP="0022228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Onderstaande doelen komen uit de leerplannen, niet uit het doelenboek.</w:t>
      </w:r>
    </w:p>
    <w:p w:rsidR="00F47ABA" w:rsidRPr="00147765" w:rsidRDefault="00F47ABA" w:rsidP="00222285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629"/>
        <w:gridCol w:w="7303"/>
        <w:gridCol w:w="350"/>
      </w:tblGrid>
      <w:tr w:rsidR="006159E2" w:rsidRPr="00147765">
        <w:trPr>
          <w:gridAfter w:val="1"/>
        </w:trPr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De leerlingen gebruiken onder begeleiding verworven informatie in nieuwe situaties.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De leerlingen leggen onder begeleiding verbanden tussen nieuwe informatie en informatie waarover ze reeds beschikken.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0</w:t>
            </w:r>
          </w:p>
        </w:tc>
      </w:tr>
    </w:tbl>
    <w:p w:rsidR="00F47ABA" w:rsidRPr="00147765" w:rsidRDefault="00F47ABA" w:rsidP="00222285">
      <w:pPr>
        <w:rPr>
          <w:rFonts w:ascii="Arial" w:hAnsi="Arial"/>
          <w:lang w:val="nl-BE"/>
        </w:rPr>
      </w:pPr>
    </w:p>
    <w:p w:rsidR="00EE584A" w:rsidRPr="004B3C46" w:rsidRDefault="0076561E" w:rsidP="0076561E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5: spelletje in de hoek</w:t>
      </w:r>
    </w:p>
    <w:p w:rsidR="00616EA9" w:rsidRPr="00147765" w:rsidRDefault="00616EA9">
      <w:pPr>
        <w:rPr>
          <w:rFonts w:ascii="Arial" w:hAnsi="Arial"/>
          <w:lang w:val="nl-BE"/>
        </w:rPr>
      </w:pPr>
    </w:p>
    <w:p w:rsidR="00380819" w:rsidRPr="004B3C46" w:rsidRDefault="00380819" w:rsidP="00380819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6159E2" w:rsidRPr="00147765" w:rsidRDefault="006159E2">
      <w:pPr>
        <w:rPr>
          <w:rFonts w:ascii="Arial" w:hAnsi="Arial"/>
          <w:highlight w:val="lightGray"/>
          <w:lang w:val="nl-BE"/>
        </w:rPr>
      </w:pPr>
    </w:p>
    <w:p w:rsidR="00147765" w:rsidRPr="004B3C46" w:rsidRDefault="006159E2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woordenschat verankeren</w:t>
      </w:r>
    </w:p>
    <w:p w:rsidR="00147765" w:rsidRPr="00147765" w:rsidRDefault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Dit is geen doel uit het doelenboek, maar uit het leerplan 'leren leren'.</w:t>
      </w:r>
    </w:p>
    <w:p w:rsidR="00616EA9" w:rsidRPr="00147765" w:rsidRDefault="00616EA9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845"/>
        <w:gridCol w:w="7437"/>
      </w:tblGrid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De leerlingen experimenteren onder begeleiding met verschillende manieren om te memoriseren.</w:t>
            </w:r>
          </w:p>
        </w:tc>
      </w:tr>
    </w:tbl>
    <w:p w:rsidR="00616EA9" w:rsidRPr="00147765" w:rsidRDefault="00616EA9">
      <w:pPr>
        <w:rPr>
          <w:rFonts w:ascii="Arial" w:hAnsi="Arial"/>
          <w:highlight w:val="lightGray"/>
          <w:lang w:val="nl-BE"/>
        </w:rPr>
      </w:pPr>
    </w:p>
    <w:p w:rsidR="00C215C9" w:rsidRPr="00147765" w:rsidRDefault="00C215C9" w:rsidP="003D4CFD">
      <w:pPr>
        <w:rPr>
          <w:rFonts w:ascii="Arial" w:hAnsi="Arial"/>
          <w:lang w:val="nl-BE"/>
        </w:rPr>
      </w:pPr>
    </w:p>
    <w:p w:rsidR="00242318" w:rsidRPr="00147765" w:rsidRDefault="00242318" w:rsidP="00147765">
      <w:pPr>
        <w:rPr>
          <w:rFonts w:ascii="Arial" w:hAnsi="Arial"/>
          <w:lang w:val="nl-BE"/>
        </w:rPr>
      </w:pPr>
    </w:p>
    <w:sectPr w:rsidR="00242318" w:rsidRPr="00147765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D4243"/>
    <w:rsid w:val="000F5DBA"/>
    <w:rsid w:val="00137CDF"/>
    <w:rsid w:val="00147765"/>
    <w:rsid w:val="001866FA"/>
    <w:rsid w:val="00222285"/>
    <w:rsid w:val="00242318"/>
    <w:rsid w:val="002E4487"/>
    <w:rsid w:val="0034352A"/>
    <w:rsid w:val="00380819"/>
    <w:rsid w:val="003A222E"/>
    <w:rsid w:val="003D4CFD"/>
    <w:rsid w:val="0044647A"/>
    <w:rsid w:val="004B3C46"/>
    <w:rsid w:val="004C7385"/>
    <w:rsid w:val="0052737B"/>
    <w:rsid w:val="00541B1E"/>
    <w:rsid w:val="0060663B"/>
    <w:rsid w:val="006159E2"/>
    <w:rsid w:val="00616EA9"/>
    <w:rsid w:val="00717F08"/>
    <w:rsid w:val="0076561E"/>
    <w:rsid w:val="007A684C"/>
    <w:rsid w:val="007C0982"/>
    <w:rsid w:val="0083462A"/>
    <w:rsid w:val="00862100"/>
    <w:rsid w:val="00872C8C"/>
    <w:rsid w:val="008A1362"/>
    <w:rsid w:val="00970586"/>
    <w:rsid w:val="00984A57"/>
    <w:rsid w:val="009927B3"/>
    <w:rsid w:val="009F52CD"/>
    <w:rsid w:val="00A33D96"/>
    <w:rsid w:val="00AE0362"/>
    <w:rsid w:val="00C215C9"/>
    <w:rsid w:val="00C30B39"/>
    <w:rsid w:val="00C344C2"/>
    <w:rsid w:val="00C954D9"/>
    <w:rsid w:val="00CA0C33"/>
    <w:rsid w:val="00CF7688"/>
    <w:rsid w:val="00CF7B5B"/>
    <w:rsid w:val="00D2363E"/>
    <w:rsid w:val="00D26CFC"/>
    <w:rsid w:val="00D91B31"/>
    <w:rsid w:val="00E344AA"/>
    <w:rsid w:val="00ED0420"/>
    <w:rsid w:val="00EE584A"/>
    <w:rsid w:val="00F14716"/>
    <w:rsid w:val="00F47AB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  <w:style w:type="character" w:customStyle="1" w:styleId="style4">
    <w:name w:val="style4"/>
    <w:basedOn w:val="Standaardalinea-lettertype"/>
    <w:rsid w:val="00E344AA"/>
  </w:style>
  <w:style w:type="table" w:styleId="Tabelraster">
    <w:name w:val="Table Grid"/>
    <w:basedOn w:val="Standaardtabel"/>
    <w:rsid w:val="004C7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1176</Words>
  <Characters>6705</Characters>
  <Application>Microsoft Macintosh Word</Application>
  <DocSecurity>0</DocSecurity>
  <Lines>55</Lines>
  <Paragraphs>13</Paragraphs>
  <ScaleCrop>false</ScaleCrop>
  <Company>Arteveldehogeschool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16</cp:revision>
  <dcterms:created xsi:type="dcterms:W3CDTF">2014-10-30T11:22:00Z</dcterms:created>
  <dcterms:modified xsi:type="dcterms:W3CDTF">2014-11-11T20:21:00Z</dcterms:modified>
</cp:coreProperties>
</file>