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E30259">
        <w:rPr>
          <w:rFonts w:ascii="Arial" w:hAnsi="Arial"/>
          <w:b/>
          <w:sz w:val="36"/>
          <w:lang w:val="nl-BE"/>
        </w:rPr>
        <w:t>bij week 3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E30259">
        <w:rPr>
          <w:rFonts w:ascii="Arial" w:hAnsi="Arial"/>
          <w:b/>
          <w:sz w:val="36"/>
          <w:lang w:val="nl-BE"/>
        </w:rPr>
        <w:t>Bouwen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p w:rsidR="00E30259" w:rsidRDefault="00E30259" w:rsidP="004B63BA">
      <w:pPr>
        <w:rPr>
          <w:rFonts w:ascii="Arial" w:hAnsi="Arial"/>
          <w:b/>
          <w:sz w:val="28"/>
          <w:lang w:val="nl-BE"/>
        </w:rPr>
      </w:pPr>
    </w:p>
    <w:tbl>
      <w:tblPr>
        <w:tblStyle w:val="Tabelraster"/>
        <w:tblW w:w="0" w:type="auto"/>
        <w:tblLook w:val="00BF"/>
      </w:tblPr>
      <w:tblGrid>
        <w:gridCol w:w="2282"/>
        <w:gridCol w:w="7000"/>
      </w:tblGrid>
      <w:tr w:rsidR="00E30259" w:rsidRPr="00E30259" w:rsidTr="00E30259"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DB-WO-MAA-01.02 </w:t>
            </w:r>
          </w:p>
        </w:tc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beroepen en bezigheden van volwassenen eenvoudig beschrijven. </w:t>
            </w:r>
          </w:p>
        </w:tc>
      </w:tr>
      <w:tr w:rsidR="00E30259" w:rsidRPr="00E30259" w:rsidTr="00E30259"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DB-WO-MAA-02.07 </w:t>
            </w:r>
          </w:p>
        </w:tc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waarderend reageren op het anders-zijn van mensen. </w:t>
            </w:r>
          </w:p>
        </w:tc>
      </w:tr>
      <w:tr w:rsidR="00E30259" w:rsidRPr="00E30259" w:rsidTr="00E30259"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DB-WO-MAA-01.03 </w:t>
            </w:r>
          </w:p>
        </w:tc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respect tonen voor verschillende vormen van arbeid. </w:t>
            </w:r>
          </w:p>
        </w:tc>
      </w:tr>
    </w:tbl>
    <w:p w:rsidR="00EE584A" w:rsidRPr="004B3C46" w:rsidRDefault="004B63BA" w:rsidP="004B63BA">
      <w:pPr>
        <w:rPr>
          <w:rFonts w:ascii="Arial" w:hAnsi="Arial"/>
          <w:b/>
          <w:sz w:val="28"/>
          <w:lang w:val="nl-BE"/>
        </w:rPr>
      </w:pPr>
      <w:r>
        <w:rPr>
          <w:rFonts w:ascii="Arial" w:hAnsi="Arial"/>
          <w:b/>
          <w:sz w:val="28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282"/>
        <w:gridCol w:w="7000"/>
      </w:tblGrid>
      <w:tr w:rsidR="00E30259" w:rsidRPr="00E30259" w:rsidTr="00E30259"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DB-WO-MAA-01.02 </w:t>
            </w:r>
          </w:p>
        </w:tc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beroepen en bezigheden van volwassenen eenvoudig beschrijven. </w:t>
            </w:r>
          </w:p>
        </w:tc>
      </w:tr>
      <w:tr w:rsidR="00E30259" w:rsidRPr="00E30259" w:rsidTr="00E30259"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DB-WO-MAA-02.07 </w:t>
            </w:r>
          </w:p>
        </w:tc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waarderend reageren op het anders-zijn van mensen. </w:t>
            </w:r>
          </w:p>
        </w:tc>
      </w:tr>
      <w:tr w:rsidR="00E30259" w:rsidRPr="00E30259" w:rsidTr="00E30259"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DB-WO-MAA-01.03 </w:t>
            </w:r>
          </w:p>
        </w:tc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respect tonen voor verschillende vormen van arbeid. 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961"/>
        <w:gridCol w:w="7321"/>
      </w:tblGrid>
      <w:tr w:rsidR="00E30259" w:rsidRPr="00E30259" w:rsidTr="00E30259"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DB-WO-TEC-01.02 </w:t>
            </w:r>
          </w:p>
        </w:tc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ervaren dat sommige technische realisaties gemaakt zijn uit verschillende materialen. </w:t>
            </w:r>
          </w:p>
        </w:tc>
      </w:tr>
      <w:tr w:rsidR="00E30259" w:rsidRPr="00E30259" w:rsidTr="00E30259"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DB-WO-TEC-02.11 </w:t>
            </w:r>
          </w:p>
        </w:tc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de geschiktheid van hulpmiddelen voor een technische realisatie voorspellen. 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1961"/>
        <w:gridCol w:w="7321"/>
      </w:tblGrid>
      <w:tr w:rsidR="00E30259" w:rsidRPr="00E30259" w:rsidTr="00E30259"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DB-WO-TEC-01.02 </w:t>
            </w:r>
          </w:p>
        </w:tc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ervaren dat sommige technische realisaties gemaakt zijn uit verschillende materialen. </w:t>
            </w:r>
          </w:p>
        </w:tc>
      </w:tr>
      <w:tr w:rsidR="00E30259" w:rsidRPr="00E30259" w:rsidTr="00E30259"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DB-WO-TEC-02.11 </w:t>
            </w:r>
          </w:p>
        </w:tc>
        <w:tc>
          <w:tcPr>
            <w:tcW w:w="0" w:type="auto"/>
          </w:tcPr>
          <w:p w:rsidR="00E30259" w:rsidRPr="00E30259" w:rsidRDefault="00E30259" w:rsidP="00F665F0">
            <w:pPr>
              <w:spacing w:before="2" w:after="2"/>
              <w:rPr>
                <w:rFonts w:ascii="Arial" w:hAnsi="Arial"/>
                <w:sz w:val="28"/>
                <w:lang w:val="nl-BE"/>
              </w:rPr>
            </w:pPr>
            <w:r w:rsidRPr="00E30259">
              <w:rPr>
                <w:rFonts w:ascii="Arial" w:hAnsi="Arial"/>
                <w:sz w:val="28"/>
                <w:lang w:val="nl-BE"/>
              </w:rPr>
              <w:t xml:space="preserve">de geschiktheid van hulpmiddelen voor een technische realisatie voorspellen. 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24"/>
        <w:gridCol w:w="6958"/>
      </w:tblGrid>
      <w:tr w:rsidR="00E30259" w:rsidRPr="00E30259" w:rsidTr="00E30259"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lang w:val="nl-BE"/>
              </w:rPr>
            </w:pPr>
            <w:r w:rsidRPr="00E30259">
              <w:rPr>
                <w:rFonts w:ascii="Arial" w:hAnsi="Arial"/>
                <w:lang w:val="nl-BE"/>
              </w:rPr>
              <w:t xml:space="preserve">DB-WO-MAA-01.02 </w:t>
            </w:r>
          </w:p>
        </w:tc>
        <w:tc>
          <w:tcPr>
            <w:tcW w:w="0" w:type="auto"/>
          </w:tcPr>
          <w:p w:rsidR="00E30259" w:rsidRPr="00E30259" w:rsidRDefault="00E30259">
            <w:pPr>
              <w:rPr>
                <w:rFonts w:ascii="Arial" w:hAnsi="Arial"/>
                <w:lang w:val="nl-BE"/>
              </w:rPr>
            </w:pPr>
            <w:r w:rsidRPr="00E30259">
              <w:rPr>
                <w:rFonts w:ascii="Arial" w:hAnsi="Arial"/>
                <w:lang w:val="nl-BE"/>
              </w:rPr>
              <w:t xml:space="preserve">beroepen en bezigheden van volwassenen eenvoudig beschrijven. </w:t>
            </w:r>
          </w:p>
        </w:tc>
      </w:tr>
      <w:tr w:rsidR="00E30259" w:rsidRPr="00E30259" w:rsidTr="00E30259">
        <w:tblPrEx>
          <w:tblLook w:val="04A0"/>
        </w:tblPrEx>
        <w:tc>
          <w:tcPr>
            <w:tcW w:w="2283" w:type="dxa"/>
          </w:tcPr>
          <w:p w:rsidR="00E30259" w:rsidRPr="00E30259" w:rsidRDefault="00E30259" w:rsidP="00E30259">
            <w:pPr>
              <w:rPr>
                <w:rFonts w:ascii="Times" w:hAnsi="Times"/>
                <w:szCs w:val="20"/>
                <w:lang w:val="nl-NL" w:eastAsia="nl-NL"/>
              </w:rPr>
            </w:pPr>
            <w:r w:rsidRPr="00E30259">
              <w:rPr>
                <w:rFonts w:ascii="Times" w:hAnsi="Times"/>
                <w:szCs w:val="20"/>
                <w:lang w:val="nl-NL" w:eastAsia="nl-NL"/>
              </w:rPr>
              <w:t>DB-WO-NAT-07.11</w:t>
            </w:r>
          </w:p>
        </w:tc>
        <w:tc>
          <w:tcPr>
            <w:tcW w:w="0" w:type="auto"/>
          </w:tcPr>
          <w:p w:rsidR="00E30259" w:rsidRPr="00E30259" w:rsidRDefault="00E30259" w:rsidP="00E30259">
            <w:pPr>
              <w:rPr>
                <w:rFonts w:ascii="Times" w:hAnsi="Times"/>
                <w:szCs w:val="20"/>
                <w:lang w:val="nl-NL" w:eastAsia="nl-NL"/>
              </w:rPr>
            </w:pPr>
            <w:r w:rsidRPr="00E30259">
              <w:rPr>
                <w:rFonts w:ascii="Times" w:hAnsi="Times"/>
                <w:szCs w:val="20"/>
                <w:lang w:val="nl-NL" w:eastAsia="nl-NL"/>
              </w:rPr>
              <w:t>veilig en onveilig gedrag van zichzelf en anderen herkennen.</w:t>
            </w:r>
          </w:p>
        </w:tc>
      </w:tr>
    </w:tbl>
    <w:p w:rsidR="00E30259" w:rsidRDefault="00E30259" w:rsidP="00222285">
      <w:pPr>
        <w:rPr>
          <w:rFonts w:ascii="Arial" w:hAnsi="Arial"/>
          <w:lang w:val="nl-BE"/>
        </w:rPr>
      </w:pPr>
    </w:p>
    <w:p w:rsidR="00E30259" w:rsidRDefault="00E30259" w:rsidP="00222285">
      <w:pPr>
        <w:rPr>
          <w:rFonts w:ascii="Arial" w:hAnsi="Arial"/>
          <w:lang w:val="nl-BE"/>
        </w:rPr>
      </w:pPr>
    </w:p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E30259" w:rsidP="00222285">
      <w:pPr>
        <w:rPr>
          <w:rFonts w:ascii="Arial" w:hAnsi="Arial"/>
          <w:b/>
          <w:lang w:val="nl-BE"/>
        </w:rPr>
      </w:pPr>
      <w:r>
        <w:rPr>
          <w:rFonts w:ascii="Arial" w:hAnsi="Arial"/>
          <w:b/>
          <w:lang w:val="nl-BE"/>
        </w:rPr>
        <w:t>Raadspelletje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F5DBA"/>
    <w:rsid w:val="00137CDF"/>
    <w:rsid w:val="00147765"/>
    <w:rsid w:val="001866FA"/>
    <w:rsid w:val="00222285"/>
    <w:rsid w:val="00242318"/>
    <w:rsid w:val="002E4487"/>
    <w:rsid w:val="002F54EC"/>
    <w:rsid w:val="0034352A"/>
    <w:rsid w:val="00380819"/>
    <w:rsid w:val="003A222E"/>
    <w:rsid w:val="003D4CFD"/>
    <w:rsid w:val="0044647A"/>
    <w:rsid w:val="004B3C46"/>
    <w:rsid w:val="004B63BA"/>
    <w:rsid w:val="004C7385"/>
    <w:rsid w:val="0052737B"/>
    <w:rsid w:val="00541B1E"/>
    <w:rsid w:val="0060663B"/>
    <w:rsid w:val="006159E2"/>
    <w:rsid w:val="00616EA9"/>
    <w:rsid w:val="00717F08"/>
    <w:rsid w:val="0076561E"/>
    <w:rsid w:val="007A684C"/>
    <w:rsid w:val="007C0982"/>
    <w:rsid w:val="0083462A"/>
    <w:rsid w:val="00862100"/>
    <w:rsid w:val="00872C8C"/>
    <w:rsid w:val="008A1362"/>
    <w:rsid w:val="00970586"/>
    <w:rsid w:val="00984A57"/>
    <w:rsid w:val="009927B3"/>
    <w:rsid w:val="009E4A72"/>
    <w:rsid w:val="009E733F"/>
    <w:rsid w:val="009F52CD"/>
    <w:rsid w:val="00A33D96"/>
    <w:rsid w:val="00A76E60"/>
    <w:rsid w:val="00AE0362"/>
    <w:rsid w:val="00BB67B9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44303"/>
    <w:rsid w:val="00D91B31"/>
    <w:rsid w:val="00E30259"/>
    <w:rsid w:val="00E344AA"/>
    <w:rsid w:val="00ED0420"/>
    <w:rsid w:val="00EE584A"/>
    <w:rsid w:val="00F14716"/>
    <w:rsid w:val="00F47AB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1184</Words>
  <Characters>6750</Characters>
  <Application>Microsoft Macintosh Word</Application>
  <DocSecurity>0</DocSecurity>
  <Lines>56</Lines>
  <Paragraphs>13</Paragraphs>
  <ScaleCrop>false</ScaleCrop>
  <Company>Arteveldehogeschool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3</cp:revision>
  <dcterms:created xsi:type="dcterms:W3CDTF">2014-12-17T09:18:00Z</dcterms:created>
  <dcterms:modified xsi:type="dcterms:W3CDTF">2014-12-17T09:34:00Z</dcterms:modified>
</cp:coreProperties>
</file>